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left"/>
        <w:rPr>
          <w:b w:val="false"/>
          <w:b w:val="false"/>
          <w:bCs w:val="false"/>
        </w:rPr>
      </w:pPr>
      <w:r>
        <w:rPr>
          <w:rStyle w:val="StrongEmphasis"/>
          <w:rFonts w:ascii="Liberation Serif" w:hAnsi="Liberation Serif"/>
          <w:sz w:val="28"/>
          <w:szCs w:val="28"/>
        </w:rPr>
        <w:drawing>
          <wp:inline distT="0" distB="0" distL="0" distR="0">
            <wp:extent cx="5543550" cy="393382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jc w:val="both"/>
        <w:rPr/>
      </w:pPr>
      <w:r>
        <w:rPr>
          <w:rStyle w:val="StrongEmphasis"/>
        </w:rPr>
        <w:t> </w:t>
      </w:r>
      <w:r>
        <w:rPr>
          <w:rStyle w:val="StrongEmphasis"/>
        </w:rPr>
        <w:t>Всемирный день охраны труда</w:t>
      </w:r>
      <w:r>
        <w:rPr/>
        <w:t xml:space="preserve"> — праздник, отмечаемый ежегодно </w:t>
      </w:r>
      <w:r>
        <w:rPr>
          <w:rStyle w:val="StrongEmphasis"/>
        </w:rPr>
        <w:t>28 апреля</w:t>
      </w:r>
      <w:r>
        <w:rPr/>
        <w:t xml:space="preserve">. Это также </w:t>
      </w:r>
      <w:r>
        <w:rPr>
          <w:rStyle w:val="StrongEmphasis"/>
        </w:rPr>
        <w:t>международный день памяти рабочих, погибших или получивших травмы на работе</w:t>
      </w:r>
      <w:r>
        <w:rPr/>
        <w:t>.</w:t>
        <w:br/>
        <w:t>  Общими усилиями сформировать позитивную культуру охраны труда — тема Всемирного дня охраны труда 28 апреля 2022 года (Act together to build a positive safety and health culture).</w:t>
      </w:r>
    </w:p>
    <w:p>
      <w:pPr>
        <w:pStyle w:val="TextBody"/>
        <w:jc w:val="both"/>
        <w:rPr/>
      </w:pPr>
      <w:r>
        <w:rPr/>
        <w:t xml:space="preserve">  </w:t>
      </w:r>
      <w:r>
        <w:rPr/>
        <w:t>На протяжении всей пандемии COVID-19 мы видели, что наличие надежной системы охраны труда, включающей конструктивное участие правительств, работодателей, работников, санитарных служб и всех соответствующих сторон на национальном уровне и уровне предприятий, имело решающее значение для защиты рабочей среды и обеспечения безопасности и здоровья работников.</w:t>
      </w:r>
    </w:p>
    <w:p>
      <w:pPr>
        <w:pStyle w:val="TextBody"/>
        <w:jc w:val="both"/>
        <w:rPr/>
      </w:pPr>
      <w:r>
        <w:rPr/>
        <w:t> </w:t>
      </w:r>
      <w:r>
        <w:rPr/>
        <w:t>Благодаря эффективному социальному диалогу правительства и социальные партнеры активно участвуют на всех этапах процессов принятия решений по охране труда. Это важно от разработки и пересмотра политики и нормативно-правовой базы по охране труда для решения постоянных и новых проблем в области охраны труда до фактического применения их на рабочих местах. Социальный диалог не только способствует совершенствованию политик и стратегий в области охраны труда, но также необходим для формирования ответственности и приверженности, облегчая путь к их быстрой и более эффективной реализации.</w:t>
      </w:r>
    </w:p>
    <w:p>
      <w:pPr>
        <w:pStyle w:val="TextBody"/>
        <w:jc w:val="both"/>
        <w:rPr/>
      </w:pPr>
      <w:r>
        <w:rPr/>
        <w:t> </w:t>
      </w:r>
      <w:r>
        <w:rPr/>
        <w:t>На рабочем месте сильная культура охраны труда – это культура, в которой право на безопасную и здоровую рабочую среду ценится и поощряется как руководством, так и работниками. Позитивная культура охраны труда строится на инклюзивности посредством значимого участия всех сторон в постоянном повышении безопасности и гигиены труда. На рабочем месте с сильной культурой охраны труда работники чувствуют себя комфортно, сообщая о возможных рисках или опасностях в области охраны труда на рабочем месте, а руководство активно сотрудничает с работниками для поиска подходящих, эффективных и устойчивых решений. Это требует открытого общения и диалога, построенного на доверии и взаимном уважении.</w:t>
      </w:r>
    </w:p>
    <w:p>
      <w:pPr>
        <w:pStyle w:val="TextBody"/>
        <w:jc w:val="both"/>
        <w:rPr/>
      </w:pPr>
      <w:r>
        <w:rPr/>
        <w:t> </w:t>
      </w:r>
      <w:r>
        <w:rPr/>
        <w:t>Поскольку мы продолжаем переживать глобальный кризис в области здравоохранения и сталкиваемся с постоянными рисками в области охраны труда в сфере труда, мы должны продолжать двигаться к формированию прочной культуры безопасности и гигиены труда на всех уровнях.</w:t>
      </w:r>
    </w:p>
    <w:p>
      <w:pPr>
        <w:pStyle w:val="TextBody"/>
        <w:jc w:val="both"/>
        <w:rPr/>
      </w:pPr>
      <w:r>
        <w:rPr/>
        <w:t> </w:t>
      </w:r>
      <w:r>
        <w:rPr/>
        <w:t>Пандемия COVID-19 привела к тому, что правительства, работодатели, работники и население в целом столкнулись с беспрецедентными проблемами в связи с вирусом SARS-CoV-2 и многочисленными последствиями, которые он оказал на рынок труда. Всемирный день охраны труда будет посвящен стратегиям укрепления национальных систем охраны труда в целях повышения устойчивости к кризисам сейчас и в будущем, опираясь на извлеченные уроки и мировой опыт.</w:t>
      </w:r>
    </w:p>
    <w:p>
      <w:pPr>
        <w:pStyle w:val="Normal"/>
        <w:jc w:val="left"/>
        <w:rPr>
          <w:rFonts w:ascii="Liberation Serif" w:hAnsi="Liberation Serif"/>
          <w:sz w:val="28"/>
          <w:szCs w:val="28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Heading1">
    <w:name w:val="Heading 1"/>
    <w:next w:val="Normal"/>
    <w:qFormat/>
    <w:pPr>
      <w:keepNext w:val="true"/>
      <w:keepLines/>
      <w:pageBreakBefore w:val="false"/>
      <w:widowControl w:val="false"/>
      <w:spacing w:lineRule="auto" w:line="240" w:before="400" w:after="120"/>
    </w:pPr>
    <w:rPr>
      <w:rFonts w:ascii="Arial" w:hAnsi="Arial" w:eastAsia="Arial" w:cs="Arial"/>
      <w:color w:val="auto"/>
      <w:kern w:val="0"/>
      <w:sz w:val="40"/>
      <w:szCs w:val="40"/>
      <w:lang w:val="ru" w:eastAsia="zh-CN" w:bidi="hi-IN"/>
    </w:rPr>
  </w:style>
  <w:style w:type="paragraph" w:styleId="Heading2">
    <w:name w:val="Heading 2"/>
    <w:next w:val="Normal"/>
    <w:qFormat/>
    <w:pPr>
      <w:keepNext w:val="true"/>
      <w:keepLines/>
      <w:pageBreakBefore w:val="false"/>
      <w:widowControl w:val="false"/>
      <w:spacing w:lineRule="auto" w:line="240" w:before="360" w:after="120"/>
    </w:pPr>
    <w:rPr>
      <w:rFonts w:ascii="Arial" w:hAnsi="Arial" w:eastAsia="Arial" w:cs="Arial"/>
      <w:b w:val="false"/>
      <w:color w:val="auto"/>
      <w:kern w:val="0"/>
      <w:sz w:val="32"/>
      <w:szCs w:val="32"/>
      <w:lang w:val="ru" w:eastAsia="zh-CN" w:bidi="hi-IN"/>
    </w:rPr>
  </w:style>
  <w:style w:type="paragraph" w:styleId="Heading3">
    <w:name w:val="Heading 3"/>
    <w:next w:val="Normal"/>
    <w:qFormat/>
    <w:pPr>
      <w:keepNext w:val="true"/>
      <w:keepLines/>
      <w:pageBreakBefore w:val="false"/>
      <w:widowControl w:val="false"/>
      <w:spacing w:lineRule="auto" w:line="240" w:before="320" w:after="80"/>
    </w:pPr>
    <w:rPr>
      <w:rFonts w:ascii="Arial" w:hAnsi="Arial" w:eastAsia="Arial" w:cs="Arial"/>
      <w:b w:val="false"/>
      <w:color w:val="434343"/>
      <w:kern w:val="0"/>
      <w:sz w:val="28"/>
      <w:szCs w:val="28"/>
      <w:lang w:val="ru" w:eastAsia="zh-CN" w:bidi="hi-IN"/>
    </w:rPr>
  </w:style>
  <w:style w:type="paragraph" w:styleId="Heading4">
    <w:name w:val="Heading 4"/>
    <w:next w:val="Normal"/>
    <w:qFormat/>
    <w:pPr>
      <w:keepNext w:val="true"/>
      <w:keepLines/>
      <w:pageBreakBefore w:val="false"/>
      <w:widowControl w:val="false"/>
      <w:spacing w:lineRule="auto" w:line="240" w:before="280" w:after="80"/>
    </w:pPr>
    <w:rPr>
      <w:rFonts w:ascii="Arial" w:hAnsi="Arial" w:eastAsia="Arial" w:cs="Arial"/>
      <w:color w:val="666666"/>
      <w:kern w:val="0"/>
      <w:sz w:val="24"/>
      <w:szCs w:val="24"/>
      <w:lang w:val="ru" w:eastAsia="zh-CN" w:bidi="hi-IN"/>
    </w:rPr>
  </w:style>
  <w:style w:type="paragraph" w:styleId="Heading5">
    <w:name w:val="Heading 5"/>
    <w:next w:val="Normal"/>
    <w:qFormat/>
    <w:pPr>
      <w:keepNext w:val="true"/>
      <w:keepLines/>
      <w:pageBreakBefore w:val="false"/>
      <w:widowControl w:val="false"/>
      <w:spacing w:lineRule="auto" w:line="240" w:before="240" w:after="80"/>
    </w:pPr>
    <w:rPr>
      <w:rFonts w:ascii="Arial" w:hAnsi="Arial" w:eastAsia="Arial" w:cs="Arial"/>
      <w:color w:val="666666"/>
      <w:kern w:val="0"/>
      <w:sz w:val="22"/>
      <w:szCs w:val="22"/>
      <w:lang w:val="ru" w:eastAsia="zh-CN" w:bidi="hi-IN"/>
    </w:rPr>
  </w:style>
  <w:style w:type="paragraph" w:styleId="Heading6">
    <w:name w:val="Heading 6"/>
    <w:next w:val="Normal"/>
    <w:qFormat/>
    <w:pPr>
      <w:keepNext w:val="true"/>
      <w:keepLines/>
      <w:pageBreakBefore w:val="false"/>
      <w:widowControl w:val="false"/>
      <w:spacing w:lineRule="auto" w:line="240" w:before="240" w:after="80"/>
    </w:pPr>
    <w:rPr>
      <w:rFonts w:ascii="Arial" w:hAnsi="Arial" w:eastAsia="Arial" w:cs="Arial"/>
      <w:i/>
      <w:color w:val="666666"/>
      <w:kern w:val="0"/>
      <w:sz w:val="22"/>
      <w:szCs w:val="22"/>
      <w:lang w:val="ru" w:eastAsia="zh-CN" w:bidi="hi-IN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 LibreOffice_project/00m0$Build-3</Application>
  <Pages>2</Pages>
  <Words>361</Words>
  <Characters>2313</Characters>
  <CharactersWithSpaces>2680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2022-08-17T20:50:33Z</dcterms:modified>
  <cp:revision>2</cp:revision>
  <dc:subject/>
  <dc:title/>
</cp:coreProperties>
</file>